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78" w:rsidRDefault="00E84560" w:rsidP="00E8456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Súhrnná správa o zákazkách s nízkou hodnotou s cenami vyššími ako 1000 eur</w:t>
      </w:r>
    </w:p>
    <w:p w:rsidR="00E84560" w:rsidRDefault="00E84560" w:rsidP="00E8456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84560" w:rsidRDefault="00E84560" w:rsidP="00E8456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 zmysle § 102 ods. 4 zákona č. 25/2006 Z. z. o verejnom obstarávaní a o zmene a doplnení niektorých zákonov v znení neskorších predpisov (ďalej len „zákon“)</w:t>
      </w:r>
    </w:p>
    <w:p w:rsidR="00E84560" w:rsidRDefault="00E84560" w:rsidP="00E8456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84560" w:rsidRDefault="00E84560" w:rsidP="00E8456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44872" w:rsidRPr="00E84560" w:rsidRDefault="00E84560" w:rsidP="00544872">
      <w:pPr>
        <w:spacing w:after="0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Názov verejného obstarávateľa:  </w:t>
      </w:r>
      <w:r w:rsidR="00544872">
        <w:rPr>
          <w:rFonts w:ascii="Arial" w:eastAsia="Calibri" w:hAnsi="Arial" w:cs="Arial"/>
          <w:sz w:val="18"/>
          <w:szCs w:val="18"/>
        </w:rPr>
        <w:t>Detský domov, Rázusova 798/52, 010 01 Bytča</w:t>
      </w:r>
    </w:p>
    <w:p w:rsidR="00544872" w:rsidRDefault="00544872" w:rsidP="00544872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544872" w:rsidRDefault="00E84560" w:rsidP="00544872">
      <w:pPr>
        <w:spacing w:after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Sledované obdobie: </w:t>
      </w:r>
      <w:r w:rsidR="00544872">
        <w:rPr>
          <w:rFonts w:ascii="Arial" w:eastAsia="Calibri" w:hAnsi="Arial" w:cs="Arial"/>
          <w:b/>
          <w:sz w:val="18"/>
          <w:szCs w:val="18"/>
        </w:rPr>
        <w:t>01.0</w:t>
      </w:r>
      <w:r w:rsidR="00544872">
        <w:rPr>
          <w:rFonts w:ascii="Arial" w:hAnsi="Arial" w:cs="Arial"/>
          <w:b/>
          <w:sz w:val="18"/>
          <w:szCs w:val="18"/>
        </w:rPr>
        <w:t>4</w:t>
      </w:r>
      <w:r w:rsidR="00544872">
        <w:rPr>
          <w:rFonts w:ascii="Arial" w:eastAsia="Calibri" w:hAnsi="Arial" w:cs="Arial"/>
          <w:b/>
          <w:sz w:val="18"/>
          <w:szCs w:val="18"/>
        </w:rPr>
        <w:t>.2013 – 3</w:t>
      </w:r>
      <w:r w:rsidR="00544872">
        <w:rPr>
          <w:rFonts w:ascii="Arial" w:hAnsi="Arial" w:cs="Arial"/>
          <w:b/>
          <w:sz w:val="18"/>
          <w:szCs w:val="18"/>
        </w:rPr>
        <w:t>0</w:t>
      </w:r>
      <w:r w:rsidR="00544872">
        <w:rPr>
          <w:rFonts w:ascii="Arial" w:eastAsia="Calibri" w:hAnsi="Arial" w:cs="Arial"/>
          <w:b/>
          <w:sz w:val="18"/>
          <w:szCs w:val="18"/>
        </w:rPr>
        <w:t>.0</w:t>
      </w:r>
      <w:r w:rsidR="00544872">
        <w:rPr>
          <w:rFonts w:ascii="Arial" w:hAnsi="Arial" w:cs="Arial"/>
          <w:b/>
          <w:sz w:val="18"/>
          <w:szCs w:val="18"/>
        </w:rPr>
        <w:t>6</w:t>
      </w:r>
      <w:r w:rsidR="00544872">
        <w:rPr>
          <w:rFonts w:ascii="Arial" w:eastAsia="Calibri" w:hAnsi="Arial" w:cs="Arial"/>
          <w:b/>
          <w:sz w:val="18"/>
          <w:szCs w:val="18"/>
        </w:rPr>
        <w:t>.2013 (</w:t>
      </w:r>
      <w:r w:rsidR="00544872">
        <w:rPr>
          <w:rFonts w:ascii="Arial" w:hAnsi="Arial" w:cs="Arial"/>
          <w:b/>
          <w:sz w:val="18"/>
          <w:szCs w:val="18"/>
        </w:rPr>
        <w:t>2</w:t>
      </w:r>
      <w:r w:rsidR="00544872">
        <w:rPr>
          <w:rFonts w:ascii="Arial" w:eastAsia="Calibri" w:hAnsi="Arial" w:cs="Arial"/>
          <w:b/>
          <w:sz w:val="18"/>
          <w:szCs w:val="18"/>
        </w:rPr>
        <w:t>.štvrťrok 2013)</w:t>
      </w:r>
    </w:p>
    <w:p w:rsidR="00E84560" w:rsidRDefault="00E84560" w:rsidP="00E84560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4003" w:type="dxa"/>
        <w:tblLook w:val="04A0"/>
      </w:tblPr>
      <w:tblGrid>
        <w:gridCol w:w="680"/>
        <w:gridCol w:w="6803"/>
        <w:gridCol w:w="2268"/>
        <w:gridCol w:w="4252"/>
      </w:tblGrid>
      <w:tr w:rsidR="00E84560" w:rsidTr="00E84560">
        <w:trPr>
          <w:trHeight w:val="45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4560" w:rsidRDefault="00E84560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 č.</w:t>
            </w:r>
          </w:p>
        </w:tc>
        <w:tc>
          <w:tcPr>
            <w:tcW w:w="6803" w:type="dxa"/>
            <w:tcBorders>
              <w:top w:val="single" w:sz="12" w:space="0" w:color="auto"/>
              <w:bottom w:val="single" w:sz="12" w:space="0" w:color="auto"/>
            </w:tcBorders>
          </w:tcPr>
          <w:p w:rsidR="00E84560" w:rsidRDefault="00E84560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Predmet / názov zákazky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84560" w:rsidRDefault="00E84560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zákazky</w:t>
            </w:r>
          </w:p>
          <w:p w:rsidR="00E84560" w:rsidRPr="00E84560" w:rsidRDefault="00E84560" w:rsidP="00E845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 eurách bez DPH)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560" w:rsidRDefault="00E84560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Identifikácia úspešného uchádzača</w:t>
            </w:r>
          </w:p>
          <w:p w:rsidR="00E84560" w:rsidRPr="00E84560" w:rsidRDefault="00E84560" w:rsidP="00E845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(obchodný názov, sídlo)</w:t>
            </w: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03" w:type="dxa"/>
            <w:tcBorders>
              <w:top w:val="single" w:sz="12" w:space="0" w:color="auto"/>
            </w:tcBorders>
            <w:vAlign w:val="center"/>
          </w:tcPr>
          <w:p w:rsidR="00544872" w:rsidRPr="004C5EBD" w:rsidRDefault="00666952" w:rsidP="001B5D8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Čistiace a hygienické potreby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66952" w:rsidRPr="004D6788" w:rsidRDefault="00666952" w:rsidP="0066695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1.764,95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4872" w:rsidRPr="004D6788" w:rsidRDefault="00666952" w:rsidP="0066695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PAPERA s.r.o., Čerešňová 17, Banská Bystrica</w:t>
            </w: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03" w:type="dxa"/>
            <w:vAlign w:val="center"/>
          </w:tcPr>
          <w:p w:rsidR="00544872" w:rsidRPr="004D6788" w:rsidRDefault="00666952" w:rsidP="001B5D8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Revízia elektrického náradia a elektrických spotrebičov</w:t>
            </w:r>
          </w:p>
        </w:tc>
        <w:tc>
          <w:tcPr>
            <w:tcW w:w="2268" w:type="dxa"/>
            <w:vAlign w:val="center"/>
          </w:tcPr>
          <w:p w:rsidR="00544872" w:rsidRPr="004D6788" w:rsidRDefault="00666952" w:rsidP="001B5D8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1.812,40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544872" w:rsidRPr="004D6788" w:rsidRDefault="00666952" w:rsidP="001B5D8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ELMO - J.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Mohylák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</w:rPr>
              <w:t>, Žarnov 841, Veľké Rovné</w:t>
            </w:r>
          </w:p>
        </w:tc>
      </w:tr>
      <w:tr w:rsidR="00544872" w:rsidTr="0066695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803" w:type="dxa"/>
            <w:vAlign w:val="center"/>
          </w:tcPr>
          <w:p w:rsidR="00544872" w:rsidRDefault="00666952" w:rsidP="006669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Ošatenie a obuv pre deti</w:t>
            </w:r>
          </w:p>
        </w:tc>
        <w:tc>
          <w:tcPr>
            <w:tcW w:w="2268" w:type="dxa"/>
            <w:vAlign w:val="center"/>
          </w:tcPr>
          <w:p w:rsidR="00544872" w:rsidRDefault="00666952" w:rsidP="00666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2.254,78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544872" w:rsidRDefault="00666952" w:rsidP="006669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ALFASTAR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s.r.o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Pezinská 11, 901 01 Malacky</w:t>
            </w:r>
          </w:p>
        </w:tc>
      </w:tr>
      <w:tr w:rsidR="00544872" w:rsidTr="00EE3435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03" w:type="dxa"/>
            <w:vAlign w:val="center"/>
          </w:tcPr>
          <w:p w:rsidR="00544872" w:rsidRDefault="00EE3435" w:rsidP="00EE34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Školské potreby </w:t>
            </w:r>
          </w:p>
        </w:tc>
        <w:tc>
          <w:tcPr>
            <w:tcW w:w="2268" w:type="dxa"/>
            <w:vAlign w:val="center"/>
          </w:tcPr>
          <w:p w:rsidR="00544872" w:rsidRDefault="00EE3435" w:rsidP="00EE34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1.030,47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544872" w:rsidRDefault="00EE3435" w:rsidP="00EE34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GG TABAK, Prístavná 1, 821 09 Bratislava</w:t>
            </w: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803" w:type="dxa"/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44872" w:rsidRDefault="00544872" w:rsidP="00E84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803" w:type="dxa"/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44872" w:rsidRDefault="00544872" w:rsidP="00E84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56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803" w:type="dxa"/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44872" w:rsidRDefault="00544872" w:rsidP="00E84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803" w:type="dxa"/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44872" w:rsidRDefault="00544872" w:rsidP="00E84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03" w:type="dxa"/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44872" w:rsidRDefault="00544872" w:rsidP="00E84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872" w:rsidTr="00544872">
        <w:trPr>
          <w:trHeight w:val="454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872" w:rsidRPr="00E84560" w:rsidRDefault="00544872" w:rsidP="00544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803" w:type="dxa"/>
            <w:tcBorders>
              <w:bottom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44872" w:rsidRDefault="00544872" w:rsidP="00E84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:rsidR="00544872" w:rsidRDefault="00544872" w:rsidP="00E84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4560" w:rsidRPr="00E84560" w:rsidRDefault="00E84560" w:rsidP="00E84560">
      <w:pPr>
        <w:spacing w:after="0"/>
        <w:rPr>
          <w:rFonts w:ascii="Arial" w:hAnsi="Arial" w:cs="Arial"/>
          <w:b/>
          <w:sz w:val="18"/>
          <w:szCs w:val="18"/>
        </w:rPr>
      </w:pPr>
    </w:p>
    <w:sectPr w:rsidR="00E84560" w:rsidRPr="00E84560" w:rsidSect="00E84560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560"/>
    <w:rsid w:val="001D2078"/>
    <w:rsid w:val="0041718C"/>
    <w:rsid w:val="004F781D"/>
    <w:rsid w:val="00544872"/>
    <w:rsid w:val="00666952"/>
    <w:rsid w:val="009E3825"/>
    <w:rsid w:val="00E84560"/>
    <w:rsid w:val="00E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0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2012-11-05T07:41:00Z</dcterms:created>
  <dcterms:modified xsi:type="dcterms:W3CDTF">2013-07-26T11:24:00Z</dcterms:modified>
</cp:coreProperties>
</file>